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D790" w14:textId="77777777" w:rsidR="001A692B" w:rsidRDefault="001A692B" w:rsidP="001A692B">
      <w:pPr>
        <w:spacing w:line="240" w:lineRule="auto"/>
        <w:rPr>
          <w:rFonts w:ascii="Calibri" w:eastAsia="Calibri" w:hAnsi="Calibri" w:cs="Calibri"/>
          <w:b/>
        </w:rPr>
      </w:pPr>
    </w:p>
    <w:p w14:paraId="7EB1A9C0" w14:textId="5B86D0B0" w:rsidR="001A692B" w:rsidRDefault="001A692B" w:rsidP="001A69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May 17, 2023</w:t>
      </w:r>
    </w:p>
    <w:p w14:paraId="00CA13E1" w14:textId="77777777" w:rsidR="001A692B" w:rsidRDefault="001A692B" w:rsidP="001A69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Time: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4:00pm</w:t>
      </w:r>
    </w:p>
    <w:p w14:paraId="63694C38" w14:textId="77777777" w:rsidR="001A692B" w:rsidRDefault="001A692B" w:rsidP="001A69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Location: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820 Pole Line Road</w:t>
      </w:r>
    </w:p>
    <w:p w14:paraId="599DE400" w14:textId="77777777" w:rsidR="001A692B" w:rsidRDefault="001A692B" w:rsidP="001A692B">
      <w:pPr>
        <w:spacing w:line="240" w:lineRule="auto"/>
        <w:rPr>
          <w:rFonts w:ascii="Calibri" w:eastAsia="Calibri" w:hAnsi="Calibri" w:cs="Calibri"/>
        </w:rPr>
      </w:pPr>
    </w:p>
    <w:p w14:paraId="1940A945" w14:textId="77777777" w:rsidR="001A692B" w:rsidRDefault="001A692B" w:rsidP="001A692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Trustees: Chairperson Larry Dean, Vice Chairperson Heidy Kellison, Stephen Souza, Fred Main (excused), Jonathon Howard, and Joseph Cattarin</w:t>
      </w:r>
    </w:p>
    <w:p w14:paraId="60AA8AAA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</w:p>
    <w:p w14:paraId="09968A5B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</w:p>
    <w:p w14:paraId="6F467C6E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26282A"/>
          <w:u w:val="single"/>
        </w:rPr>
      </w:pPr>
    </w:p>
    <w:p w14:paraId="7E206AB7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>I.           Call to Order</w:t>
      </w:r>
    </w:p>
    <w:p w14:paraId="3CAAD7E8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</w:p>
    <w:p w14:paraId="0129A8A4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 xml:space="preserve">II.        </w:t>
      </w:r>
      <w:r>
        <w:rPr>
          <w:rFonts w:ascii="Calibri" w:eastAsia="Calibri" w:hAnsi="Calibri" w:cs="Calibri"/>
          <w:color w:val="26282A"/>
        </w:rPr>
        <w:tab/>
        <w:t>Approval of the Agenda</w:t>
      </w:r>
    </w:p>
    <w:p w14:paraId="36374863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</w:p>
    <w:p w14:paraId="01E0C946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 xml:space="preserve">III.      </w:t>
      </w:r>
      <w:r>
        <w:rPr>
          <w:rFonts w:ascii="Calibri" w:eastAsia="Calibri" w:hAnsi="Calibri" w:cs="Calibri"/>
          <w:color w:val="26282A"/>
        </w:rPr>
        <w:tab/>
        <w:t>Trustee Announcements</w:t>
      </w:r>
    </w:p>
    <w:p w14:paraId="27963010" w14:textId="77777777" w:rsidR="001A692B" w:rsidRDefault="001A692B" w:rsidP="001A692B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>Conflict of Interest</w:t>
      </w:r>
    </w:p>
    <w:p w14:paraId="47BEA10B" w14:textId="77777777" w:rsidR="001A692B" w:rsidRDefault="001A692B" w:rsidP="001A692B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>COVID-19 Memorial Update</w:t>
      </w:r>
    </w:p>
    <w:p w14:paraId="7734FB8F" w14:textId="77777777" w:rsidR="001A692B" w:rsidRDefault="001A692B" w:rsidP="001A692B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 xml:space="preserve">Trustee Main Resignation </w:t>
      </w:r>
    </w:p>
    <w:p w14:paraId="46A3919D" w14:textId="77777777" w:rsidR="001A692B" w:rsidRDefault="001A692B" w:rsidP="001A692B">
      <w:pPr>
        <w:shd w:val="clear" w:color="auto" w:fill="FFFFFF"/>
        <w:spacing w:line="240" w:lineRule="auto"/>
        <w:ind w:left="2160"/>
        <w:rPr>
          <w:rFonts w:ascii="Calibri" w:eastAsia="Calibri" w:hAnsi="Calibri" w:cs="Calibri"/>
          <w:color w:val="26282A"/>
        </w:rPr>
      </w:pPr>
    </w:p>
    <w:p w14:paraId="0C1606D6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 xml:space="preserve">IV.      </w:t>
      </w:r>
      <w:r>
        <w:rPr>
          <w:rFonts w:ascii="Calibri" w:eastAsia="Calibri" w:hAnsi="Calibri" w:cs="Calibri"/>
          <w:color w:val="26282A"/>
        </w:rPr>
        <w:tab/>
        <w:t>Public Comment</w:t>
      </w:r>
    </w:p>
    <w:p w14:paraId="4410E834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</w:p>
    <w:p w14:paraId="57A8F006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 xml:space="preserve">V.        </w:t>
      </w:r>
      <w:r>
        <w:rPr>
          <w:rFonts w:ascii="Calibri" w:eastAsia="Calibri" w:hAnsi="Calibri" w:cs="Calibri"/>
          <w:color w:val="26282A"/>
        </w:rPr>
        <w:tab/>
        <w:t>Approval of the Minutes</w:t>
      </w:r>
    </w:p>
    <w:p w14:paraId="070D0DEB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</w:p>
    <w:p w14:paraId="1ADBADE4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 xml:space="preserve">VI.      </w:t>
      </w:r>
      <w:r>
        <w:rPr>
          <w:rFonts w:ascii="Calibri" w:eastAsia="Calibri" w:hAnsi="Calibri" w:cs="Calibri"/>
          <w:color w:val="26282A"/>
        </w:rPr>
        <w:tab/>
        <w:t>Informational Items</w:t>
      </w:r>
    </w:p>
    <w:p w14:paraId="78AABC2C" w14:textId="77777777" w:rsidR="001A692B" w:rsidRDefault="001A692B" w:rsidP="001A692B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>Superintendent Report</w:t>
      </w:r>
    </w:p>
    <w:p w14:paraId="4901D49A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</w:p>
    <w:p w14:paraId="6645F215" w14:textId="77777777" w:rsidR="001A692B" w:rsidRDefault="001A692B" w:rsidP="001A692B">
      <w:pPr>
        <w:shd w:val="clear" w:color="auto" w:fill="FFFFFF"/>
        <w:spacing w:line="240" w:lineRule="auto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 xml:space="preserve">VII.     </w:t>
      </w:r>
      <w:r>
        <w:rPr>
          <w:rFonts w:ascii="Calibri" w:eastAsia="Calibri" w:hAnsi="Calibri" w:cs="Calibri"/>
          <w:color w:val="26282A"/>
        </w:rPr>
        <w:tab/>
        <w:t>Action Items</w:t>
      </w:r>
    </w:p>
    <w:p w14:paraId="2464FD2D" w14:textId="77777777" w:rsidR="001A692B" w:rsidRDefault="001A692B" w:rsidP="001A692B">
      <w:pPr>
        <w:numPr>
          <w:ilvl w:val="0"/>
          <w:numId w:val="2"/>
        </w:numPr>
        <w:shd w:val="clear" w:color="auto" w:fill="FFFFFF"/>
        <w:spacing w:line="240" w:lineRule="auto"/>
        <w:ind w:right="1200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  <w:highlight w:val="white"/>
        </w:rPr>
        <w:t>2023-24 District Budget</w:t>
      </w:r>
    </w:p>
    <w:p w14:paraId="51517041" w14:textId="77777777" w:rsidR="001A692B" w:rsidRDefault="001A692B" w:rsidP="001A692B">
      <w:pPr>
        <w:numPr>
          <w:ilvl w:val="0"/>
          <w:numId w:val="2"/>
        </w:numPr>
        <w:shd w:val="clear" w:color="auto" w:fill="FFFFFF"/>
        <w:spacing w:line="240" w:lineRule="auto"/>
        <w:ind w:right="1200"/>
        <w:rPr>
          <w:rFonts w:ascii="Calibri" w:eastAsia="Calibri" w:hAnsi="Calibri" w:cs="Calibri"/>
          <w:color w:val="26282A"/>
          <w:highlight w:val="white"/>
        </w:rPr>
      </w:pPr>
      <w:r>
        <w:rPr>
          <w:rFonts w:ascii="Calibri" w:eastAsia="Calibri" w:hAnsi="Calibri" w:cs="Calibri"/>
          <w:color w:val="26282A"/>
          <w:highlight w:val="white"/>
        </w:rPr>
        <w:t>2023-24 Fee Schedule</w:t>
      </w:r>
    </w:p>
    <w:p w14:paraId="3C4C3D56" w14:textId="77777777" w:rsidR="001A692B" w:rsidRDefault="001A692B" w:rsidP="001A692B">
      <w:pPr>
        <w:numPr>
          <w:ilvl w:val="0"/>
          <w:numId w:val="2"/>
        </w:numPr>
        <w:shd w:val="clear" w:color="auto" w:fill="FFFFFF"/>
        <w:spacing w:line="240" w:lineRule="auto"/>
        <w:ind w:right="1200"/>
        <w:rPr>
          <w:rFonts w:ascii="Calibri" w:eastAsia="Calibri" w:hAnsi="Calibri" w:cs="Calibri"/>
          <w:color w:val="26282A"/>
          <w:highlight w:val="white"/>
        </w:rPr>
      </w:pPr>
      <w:r>
        <w:rPr>
          <w:rFonts w:ascii="Calibri" w:eastAsia="Calibri" w:hAnsi="Calibri" w:cs="Calibri"/>
          <w:color w:val="26282A"/>
          <w:highlight w:val="white"/>
        </w:rPr>
        <w:t>Capital Plan</w:t>
      </w:r>
    </w:p>
    <w:p w14:paraId="53D9F045" w14:textId="77777777" w:rsidR="001A692B" w:rsidRDefault="001A692B" w:rsidP="001A692B">
      <w:pPr>
        <w:numPr>
          <w:ilvl w:val="0"/>
          <w:numId w:val="2"/>
        </w:numPr>
        <w:shd w:val="clear" w:color="auto" w:fill="FFFFFF"/>
        <w:spacing w:line="240" w:lineRule="auto"/>
        <w:ind w:right="1200"/>
        <w:rPr>
          <w:rFonts w:ascii="Calibri" w:eastAsia="Calibri" w:hAnsi="Calibri" w:cs="Calibri"/>
          <w:color w:val="26282A"/>
          <w:highlight w:val="white"/>
        </w:rPr>
      </w:pPr>
      <w:r>
        <w:rPr>
          <w:rFonts w:ascii="Calibri" w:eastAsia="Calibri" w:hAnsi="Calibri" w:cs="Calibri"/>
          <w:color w:val="26282A"/>
          <w:highlight w:val="white"/>
        </w:rPr>
        <w:t>2022-23 Year-end Budget Adjustments</w:t>
      </w:r>
    </w:p>
    <w:p w14:paraId="6AE373B6" w14:textId="77777777" w:rsidR="001A692B" w:rsidRDefault="001A692B" w:rsidP="001A692B">
      <w:pPr>
        <w:spacing w:line="240" w:lineRule="auto"/>
        <w:rPr>
          <w:rFonts w:ascii="Calibri" w:eastAsia="Calibri" w:hAnsi="Calibri" w:cs="Calibri"/>
          <w:highlight w:val="white"/>
        </w:rPr>
      </w:pPr>
    </w:p>
    <w:p w14:paraId="32DAF57E" w14:textId="77777777" w:rsidR="001A692B" w:rsidRDefault="001A692B" w:rsidP="001A692B">
      <w:pPr>
        <w:spacing w:line="240" w:lineRule="auto"/>
        <w:rPr>
          <w:rFonts w:ascii="Calibri" w:eastAsia="Calibri" w:hAnsi="Calibri" w:cs="Calibri"/>
          <w:highlight w:val="white"/>
        </w:rPr>
      </w:pPr>
    </w:p>
    <w:p w14:paraId="1508BDAA" w14:textId="77777777" w:rsidR="001A692B" w:rsidRDefault="001A692B" w:rsidP="001A692B">
      <w:pPr>
        <w:spacing w:line="240" w:lineRule="auto"/>
        <w:rPr>
          <w:rFonts w:ascii="Calibri" w:eastAsia="Calibri" w:hAnsi="Calibri" w:cs="Calibri"/>
          <w:highlight w:val="white"/>
        </w:rPr>
      </w:pPr>
    </w:p>
    <w:p w14:paraId="0B60E2E6" w14:textId="77777777" w:rsidR="001A692B" w:rsidRDefault="001A692B" w:rsidP="001A692B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Board Meeting: July 19, 2023</w:t>
      </w:r>
    </w:p>
    <w:p w14:paraId="1EED579D" w14:textId="77777777" w:rsidR="001A692B" w:rsidRDefault="001A692B" w:rsidP="001A692B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 declare under penalty of perjury the following foregoing agenda was posted on </w:t>
      </w:r>
      <w:proofErr w:type="gramStart"/>
      <w:r>
        <w:rPr>
          <w:rFonts w:ascii="Calibri" w:eastAsia="Calibri" w:hAnsi="Calibri" w:cs="Calibri"/>
        </w:rPr>
        <w:t>Friday,  May</w:t>
      </w:r>
      <w:proofErr w:type="gramEnd"/>
      <w:r>
        <w:rPr>
          <w:rFonts w:ascii="Calibri" w:eastAsia="Calibri" w:hAnsi="Calibri" w:cs="Calibri"/>
        </w:rPr>
        <w:t xml:space="preserve"> 12th, 2023, by 4pm at the Davis Cemetery, 820 Pole Line Road, Davis, CA 95616 by Jessica Smithers. </w:t>
      </w:r>
    </w:p>
    <w:p w14:paraId="16A12A27" w14:textId="77777777" w:rsidR="005100EA" w:rsidRDefault="00000000"/>
    <w:sectPr w:rsidR="005100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B047" w14:textId="77777777" w:rsidR="00983572" w:rsidRDefault="00983572" w:rsidP="001A692B">
      <w:pPr>
        <w:spacing w:line="240" w:lineRule="auto"/>
      </w:pPr>
      <w:r>
        <w:separator/>
      </w:r>
    </w:p>
  </w:endnote>
  <w:endnote w:type="continuationSeparator" w:id="0">
    <w:p w14:paraId="0540E16C" w14:textId="77777777" w:rsidR="00983572" w:rsidRDefault="00983572" w:rsidP="001A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750F" w14:textId="77777777" w:rsidR="00983572" w:rsidRDefault="00983572" w:rsidP="001A692B">
      <w:pPr>
        <w:spacing w:line="240" w:lineRule="auto"/>
      </w:pPr>
      <w:r>
        <w:separator/>
      </w:r>
    </w:p>
  </w:footnote>
  <w:footnote w:type="continuationSeparator" w:id="0">
    <w:p w14:paraId="7D24814B" w14:textId="77777777" w:rsidR="00983572" w:rsidRDefault="00983572" w:rsidP="001A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6A53" w14:textId="6B68C6B5" w:rsidR="001A692B" w:rsidRDefault="001A692B" w:rsidP="001A692B">
    <w:pPr>
      <w:pStyle w:val="Header"/>
      <w:jc w:val="center"/>
    </w:pPr>
    <w:r>
      <w:rPr>
        <w:noProof/>
      </w:rPr>
      <w:drawing>
        <wp:inline distT="0" distB="0" distL="0" distR="0" wp14:anchorId="498D056E" wp14:editId="5F8E2686">
          <wp:extent cx="2377440" cy="1432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43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56B59"/>
    <w:multiLevelType w:val="multilevel"/>
    <w:tmpl w:val="F34410E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750B05F7"/>
    <w:multiLevelType w:val="multilevel"/>
    <w:tmpl w:val="07A8FDE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7D240FE8"/>
    <w:multiLevelType w:val="multilevel"/>
    <w:tmpl w:val="D6C255A6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306595652">
    <w:abstractNumId w:val="0"/>
  </w:num>
  <w:num w:numId="2" w16cid:durableId="1178740640">
    <w:abstractNumId w:val="1"/>
  </w:num>
  <w:num w:numId="3" w16cid:durableId="141285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2B"/>
    <w:rsid w:val="00194608"/>
    <w:rsid w:val="001A692B"/>
    <w:rsid w:val="005E17AE"/>
    <w:rsid w:val="009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3F20C"/>
  <w15:chartTrackingRefBased/>
  <w15:docId w15:val="{D07A15E0-18B8-458B-BD86-51521203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2B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9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2B"/>
    <w:rPr>
      <w:rFonts w:ascii="Arial" w:eastAsia="Arial" w:hAnsi="Arial" w:cs="Arial"/>
      <w:kern w:val="0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69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2B"/>
    <w:rPr>
      <w:rFonts w:ascii="Arial" w:eastAsia="Arial" w:hAnsi="Arial" w:cs="Arial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Potts</dc:creator>
  <cp:keywords/>
  <dc:description/>
  <cp:lastModifiedBy>Jessica Potts</cp:lastModifiedBy>
  <cp:revision>1</cp:revision>
  <dcterms:created xsi:type="dcterms:W3CDTF">2023-05-12T19:47:00Z</dcterms:created>
  <dcterms:modified xsi:type="dcterms:W3CDTF">2023-05-12T19:49:00Z</dcterms:modified>
</cp:coreProperties>
</file>