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4" o:title="Recycled paper" color2="black" type="tile"/>
    </v:background>
  </w:background>
  <w:body>
    <w:p w14:paraId="586834D7" w14:textId="5BA11059" w:rsidR="003011C6" w:rsidRDefault="000241BA" w:rsidP="00536AED">
      <w:pPr>
        <w:jc w:val="center"/>
        <w:rPr>
          <w:noProof/>
        </w:rPr>
      </w:pPr>
      <w:r w:rsidRPr="000241BA">
        <w:rPr>
          <w:noProof/>
        </w:rPr>
        <w:drawing>
          <wp:anchor distT="0" distB="0" distL="114300" distR="114300" simplePos="0" relativeHeight="251658240" behindDoc="1" locked="0" layoutInCell="1" allowOverlap="1" wp14:anchorId="73280984" wp14:editId="4CFD1B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8714" cy="16478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71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E158D" w14:textId="6AD07EE5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120AD5C6" w14:textId="77777777" w:rsidR="002A7830" w:rsidRDefault="002A7830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C36FBC2" w14:textId="77777777" w:rsidR="000241BA" w:rsidRDefault="000241BA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</w:pPr>
    </w:p>
    <w:p w14:paraId="11104182" w14:textId="3C53F6FC" w:rsidR="00536AED" w:rsidRPr="002A7830" w:rsidRDefault="002A7830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</w:pPr>
      <w:r w:rsidRPr="002A7830"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  <w:t>STANDARD</w:t>
      </w:r>
      <w:r w:rsidR="00536AED" w:rsidRPr="002A7830">
        <w:rPr>
          <w:rFonts w:ascii="Californian FB" w:hAnsi="Californian FB"/>
          <w:b/>
          <w:bCs/>
          <w:noProof/>
          <w:color w:val="2F5496" w:themeColor="accent1" w:themeShade="BF"/>
          <w:sz w:val="56"/>
          <w:szCs w:val="56"/>
        </w:rPr>
        <w:t xml:space="preserve">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448E6C81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standard burial is typcially chosen when the family embalms t</w:t>
            </w:r>
            <w:r w:rsidR="00747821">
              <w:rPr>
                <w:rFonts w:ascii="Californian FB" w:hAnsi="Californian FB"/>
                <w:noProof/>
                <w:sz w:val="24"/>
                <w:szCs w:val="24"/>
              </w:rPr>
              <w:t>he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 xml:space="preserve"> body and seeks casket protection from the weight of the earth. A cement vault is placed in the ground and once the casket is lowered a lid is placed over the vault before earth is added. 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2A7830" w:rsidRDefault="00536AED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4E23DD6E" w:rsidR="00536AED" w:rsidRDefault="002A7830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 xml:space="preserve">Cement vault protects the casket from the weight of the earth. </w:t>
            </w:r>
          </w:p>
          <w:p w14:paraId="50F2A6AB" w14:textId="4AD917D7" w:rsidR="002A7830" w:rsidRPr="00536AED" w:rsidRDefault="002A7830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Most commonly used interment option in the US.</w:t>
            </w:r>
          </w:p>
          <w:p w14:paraId="22B1AFD8" w14:textId="23253C43" w:rsidR="00536AED" w:rsidRPr="00536AED" w:rsidRDefault="00536AE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Low cost compared to </w:t>
            </w:r>
            <w:r w:rsidR="002A7830">
              <w:rPr>
                <w:rFonts w:ascii="Californian FB" w:hAnsi="Californian FB"/>
                <w:noProof/>
                <w:sz w:val="24"/>
                <w:szCs w:val="24"/>
              </w:rPr>
              <w:t>a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titan burial</w:t>
            </w:r>
          </w:p>
          <w:p w14:paraId="7C543E6F" w14:textId="21799B4D" w:rsidR="00536AED" w:rsidRPr="00536AED" w:rsidRDefault="00536AED" w:rsidP="002A7830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FAD11D3" w14:textId="0F48F10D" w:rsidR="00536AED" w:rsidRPr="00536AED" w:rsidRDefault="00536AED" w:rsidP="00536AED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6342D6" w14:paraId="6DAAA354" w14:textId="77777777" w:rsidTr="00FE430F">
        <w:trPr>
          <w:gridAfter w:val="1"/>
          <w:wAfter w:w="5395" w:type="dxa"/>
        </w:trPr>
        <w:tc>
          <w:tcPr>
            <w:tcW w:w="5395" w:type="dxa"/>
          </w:tcPr>
          <w:p w14:paraId="541BA858" w14:textId="77777777" w:rsidR="006342D6" w:rsidRPr="002A7830" w:rsidRDefault="006342D6" w:rsidP="00536AED">
            <w:pPr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 w:rsidRPr="002A7830">
              <w:rPr>
                <w:rFonts w:ascii="Californian FB" w:hAnsi="Californian FB"/>
                <w:b/>
                <w:bCs/>
                <w:noProof/>
                <w:color w:val="2F5496" w:themeColor="accent1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6342D6" w:rsidRDefault="006342D6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6342D6" w:rsidRPr="00536AED" w:rsidRDefault="006342D6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6342D6" w:rsidRPr="00536AED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6342D6" w:rsidRPr="00536AED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6342D6" w:rsidRPr="00536AED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6342D6" w:rsidRPr="00536AED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6342D6" w:rsidRPr="00536AED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6342D6" w:rsidRDefault="006342D6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6342D6" w:rsidRDefault="006342D6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6342D6" w:rsidRDefault="006342D6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6342D6" w:rsidRPr="00FE430F" w:rsidRDefault="006342D6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0241BA"/>
    <w:rsid w:val="001C215F"/>
    <w:rsid w:val="001D06AA"/>
    <w:rsid w:val="002A7830"/>
    <w:rsid w:val="004044E5"/>
    <w:rsid w:val="00536AED"/>
    <w:rsid w:val="006342D6"/>
    <w:rsid w:val="0068164D"/>
    <w:rsid w:val="00747821"/>
    <w:rsid w:val="008E0FBE"/>
    <w:rsid w:val="00A17AB2"/>
    <w:rsid w:val="00AA57C1"/>
    <w:rsid w:val="00AB01AA"/>
    <w:rsid w:val="00AD4DD7"/>
    <w:rsid w:val="00B05EF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BE6A-0AB5-4025-AF3C-0243C75A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2</cp:revision>
  <cp:lastPrinted>2019-08-02T20:53:00Z</cp:lastPrinted>
  <dcterms:created xsi:type="dcterms:W3CDTF">2021-07-13T15:45:00Z</dcterms:created>
  <dcterms:modified xsi:type="dcterms:W3CDTF">2021-07-13T15:45:00Z</dcterms:modified>
</cp:coreProperties>
</file>